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18" w:rsidRPr="001C0A18" w:rsidRDefault="001C0A18" w:rsidP="001C0A18">
      <w:pPr>
        <w:spacing w:before="100" w:beforeAutospacing="1" w:after="100" w:afterAutospacing="1" w:line="240" w:lineRule="auto"/>
        <w:jc w:val="center"/>
        <w:rPr>
          <w:rFonts w:ascii="Times New Roman" w:eastAsia="Times New Roman" w:hAnsi="Times New Roman" w:cs="Times New Roman"/>
          <w:sz w:val="24"/>
          <w:szCs w:val="24"/>
        </w:rPr>
      </w:pPr>
      <w:r w:rsidRPr="001C0A18">
        <w:rPr>
          <w:rFonts w:ascii="Times New Roman" w:eastAsia="Times New Roman" w:hAnsi="Times New Roman" w:cs="Times New Roman"/>
          <w:b/>
          <w:bCs/>
          <w:sz w:val="24"/>
          <w:szCs w:val="24"/>
          <w:u w:val="single"/>
        </w:rPr>
        <w:t>Business Associate Agreement Provisions</w:t>
      </w:r>
    </w:p>
    <w:p w:rsidR="001C0A18" w:rsidRPr="001C0A18" w:rsidRDefault="001C0A18" w:rsidP="001C0A18">
      <w:pPr>
        <w:spacing w:before="100" w:beforeAutospacing="1" w:after="100" w:afterAutospacing="1" w:line="240" w:lineRule="auto"/>
        <w:rPr>
          <w:rFonts w:ascii="Times New Roman" w:eastAsia="Times New Roman" w:hAnsi="Times New Roman" w:cs="Times New Roman"/>
          <w:sz w:val="24"/>
          <w:szCs w:val="24"/>
        </w:rPr>
      </w:pPr>
      <w:r w:rsidRPr="001C0A18">
        <w:rPr>
          <w:rFonts w:ascii="Times New Roman" w:eastAsia="Times New Roman" w:hAnsi="Times New Roman" w:cs="Times New Roman"/>
          <w:b/>
          <w:bCs/>
          <w:sz w:val="24"/>
          <w:szCs w:val="24"/>
        </w:rPr>
        <w:t>Definitions</w:t>
      </w:r>
    </w:p>
    <w:p w:rsidR="001C0A18" w:rsidRPr="001C0A18" w:rsidRDefault="001C0A18" w:rsidP="001C0A18">
      <w:pPr>
        <w:spacing w:before="100" w:beforeAutospacing="1" w:after="100" w:afterAutospacing="1" w:line="240" w:lineRule="auto"/>
        <w:rPr>
          <w:rFonts w:ascii="Times New Roman" w:eastAsia="Times New Roman" w:hAnsi="Times New Roman" w:cs="Times New Roman"/>
          <w:sz w:val="24"/>
          <w:szCs w:val="24"/>
        </w:rPr>
      </w:pPr>
      <w:proofErr w:type="gramStart"/>
      <w:r w:rsidRPr="001C0A18">
        <w:rPr>
          <w:rFonts w:ascii="Times New Roman" w:eastAsia="Times New Roman" w:hAnsi="Times New Roman" w:cs="Times New Roman"/>
          <w:sz w:val="24"/>
          <w:szCs w:val="24"/>
          <w:u w:val="single"/>
        </w:rPr>
        <w:t>Catch-all</w:t>
      </w:r>
      <w:proofErr w:type="gramEnd"/>
      <w:r w:rsidRPr="001C0A18">
        <w:rPr>
          <w:rFonts w:ascii="Times New Roman" w:eastAsia="Times New Roman" w:hAnsi="Times New Roman" w:cs="Times New Roman"/>
          <w:sz w:val="24"/>
          <w:szCs w:val="24"/>
          <w:u w:val="single"/>
        </w:rPr>
        <w:t xml:space="preserve"> definition</w:t>
      </w:r>
      <w:r w:rsidRPr="001C0A18">
        <w:rPr>
          <w:rFonts w:ascii="Times New Roman" w:eastAsia="Times New Roman" w:hAnsi="Times New Roman" w:cs="Times New Roman"/>
          <w:sz w:val="24"/>
          <w:szCs w:val="24"/>
        </w:rPr>
        <w:t>:</w:t>
      </w:r>
    </w:p>
    <w:p w:rsidR="001C0A18" w:rsidRPr="001C0A18" w:rsidRDefault="001C0A18" w:rsidP="001C0A18">
      <w:pPr>
        <w:spacing w:before="100" w:beforeAutospacing="1" w:after="100" w:afterAutospacing="1" w:line="240" w:lineRule="auto"/>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The following terms used in this Agreement shall have the same meaning as those terms in the HIPAA Rules: Breach, Data Aggregation, Designated Record Set, Disclosure, Health Care Operations, Individual, Minimum Necessary, Notice of Privacy Practices, </w:t>
      </w:r>
      <w:proofErr w:type="gramStart"/>
      <w:r w:rsidRPr="001C0A18">
        <w:rPr>
          <w:rFonts w:ascii="Times New Roman" w:eastAsia="Times New Roman" w:hAnsi="Times New Roman" w:cs="Times New Roman"/>
          <w:sz w:val="24"/>
          <w:szCs w:val="24"/>
        </w:rPr>
        <w:t>Protected</w:t>
      </w:r>
      <w:proofErr w:type="gramEnd"/>
      <w:r w:rsidRPr="001C0A18">
        <w:rPr>
          <w:rFonts w:ascii="Times New Roman" w:eastAsia="Times New Roman" w:hAnsi="Times New Roman" w:cs="Times New Roman"/>
          <w:sz w:val="24"/>
          <w:szCs w:val="24"/>
        </w:rPr>
        <w:t xml:space="preserve"> Health Information, Required </w:t>
      </w:r>
      <w:r w:rsidR="0039010C">
        <w:rPr>
          <w:rFonts w:ascii="Times New Roman" w:eastAsia="Times New Roman" w:hAnsi="Times New Roman" w:cs="Times New Roman"/>
          <w:sz w:val="24"/>
          <w:szCs w:val="24"/>
        </w:rPr>
        <w:t>b</w:t>
      </w:r>
      <w:r w:rsidRPr="001C0A18">
        <w:rPr>
          <w:rFonts w:ascii="Times New Roman" w:eastAsia="Times New Roman" w:hAnsi="Times New Roman" w:cs="Times New Roman"/>
          <w:sz w:val="24"/>
          <w:szCs w:val="24"/>
        </w:rPr>
        <w:t>y Law, Secretary, Security Incident, Subcontractor, Unsecured Protected Health Information, and Use.</w:t>
      </w:r>
    </w:p>
    <w:p w:rsidR="001C0A18" w:rsidRPr="001C0A18" w:rsidRDefault="001C0A18" w:rsidP="001C0A18">
      <w:pPr>
        <w:spacing w:before="100" w:beforeAutospacing="1" w:after="100" w:afterAutospacing="1" w:line="240" w:lineRule="auto"/>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u w:val="single"/>
        </w:rPr>
        <w:t>Specific definitions</w:t>
      </w:r>
      <w:r w:rsidRPr="001C0A18">
        <w:rPr>
          <w:rFonts w:ascii="Times New Roman" w:eastAsia="Times New Roman" w:hAnsi="Times New Roman" w:cs="Times New Roman"/>
          <w:sz w:val="24"/>
          <w:szCs w:val="24"/>
        </w:rPr>
        <w:t>:</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(a) </w:t>
      </w:r>
      <w:r w:rsidRPr="001C0A18">
        <w:rPr>
          <w:rFonts w:ascii="Times New Roman" w:eastAsia="Times New Roman" w:hAnsi="Times New Roman" w:cs="Times New Roman"/>
          <w:sz w:val="24"/>
          <w:szCs w:val="24"/>
          <w:u w:val="single"/>
        </w:rPr>
        <w:t>Business Associate</w:t>
      </w:r>
      <w:r w:rsidRPr="001C0A18">
        <w:rPr>
          <w:rFonts w:ascii="Times New Roman" w:eastAsia="Times New Roman" w:hAnsi="Times New Roman" w:cs="Times New Roman"/>
          <w:sz w:val="24"/>
          <w:szCs w:val="24"/>
        </w:rPr>
        <w:t>. “Business Associate” shall generally have the same meaning as the term “business associate” at 45 CFR 160.103, and in reference to the party to this agreement, shall mean [Insert Name of Business Associate].</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(b) </w:t>
      </w:r>
      <w:r w:rsidRPr="001C0A18">
        <w:rPr>
          <w:rFonts w:ascii="Times New Roman" w:eastAsia="Times New Roman" w:hAnsi="Times New Roman" w:cs="Times New Roman"/>
          <w:sz w:val="24"/>
          <w:szCs w:val="24"/>
          <w:u w:val="single"/>
        </w:rPr>
        <w:t>Covered Entity</w:t>
      </w:r>
      <w:r w:rsidRPr="001C0A18">
        <w:rPr>
          <w:rFonts w:ascii="Times New Roman" w:eastAsia="Times New Roman" w:hAnsi="Times New Roman" w:cs="Times New Roman"/>
          <w:sz w:val="24"/>
          <w:szCs w:val="24"/>
        </w:rPr>
        <w:t>. “Covered Entity” shall generally have the same meaning as the term “covered entity” at 45 CFR 160.103, and in reference to the party to this agreement, shall mean [Insert Name of Covered Entity].</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(c) </w:t>
      </w:r>
      <w:r w:rsidRPr="001C0A18">
        <w:rPr>
          <w:rFonts w:ascii="Times New Roman" w:eastAsia="Times New Roman" w:hAnsi="Times New Roman" w:cs="Times New Roman"/>
          <w:sz w:val="24"/>
          <w:szCs w:val="24"/>
          <w:u w:val="single"/>
        </w:rPr>
        <w:t>HIPAA Rules</w:t>
      </w:r>
      <w:r w:rsidRPr="001C0A18">
        <w:rPr>
          <w:rFonts w:ascii="Times New Roman" w:eastAsia="Times New Roman" w:hAnsi="Times New Roman" w:cs="Times New Roman"/>
          <w:sz w:val="24"/>
          <w:szCs w:val="24"/>
        </w:rPr>
        <w:t>. “HIPAA Rules” shall mean the Privacy, Security, Breach Notification, and Enforcement Rules at 45 CFR Part 160 and Part 164.</w:t>
      </w:r>
    </w:p>
    <w:p w:rsidR="001C0A18" w:rsidRPr="001C0A18" w:rsidRDefault="001C0A18" w:rsidP="001C0A18">
      <w:pPr>
        <w:spacing w:before="100" w:beforeAutospacing="1" w:after="100" w:afterAutospacing="1" w:line="240" w:lineRule="auto"/>
        <w:rPr>
          <w:rFonts w:ascii="Times New Roman" w:eastAsia="Times New Roman" w:hAnsi="Times New Roman" w:cs="Times New Roman"/>
          <w:sz w:val="24"/>
          <w:szCs w:val="24"/>
        </w:rPr>
      </w:pPr>
      <w:r w:rsidRPr="001C0A18">
        <w:rPr>
          <w:rFonts w:ascii="Times New Roman" w:eastAsia="Times New Roman" w:hAnsi="Times New Roman" w:cs="Times New Roman"/>
          <w:b/>
          <w:bCs/>
          <w:sz w:val="24"/>
          <w:szCs w:val="24"/>
        </w:rPr>
        <w:t>Obligations and Activities of Business Associate</w:t>
      </w:r>
    </w:p>
    <w:p w:rsidR="001C0A18" w:rsidRPr="001C0A18" w:rsidRDefault="001C0A18" w:rsidP="001C0A18">
      <w:pPr>
        <w:spacing w:before="100" w:beforeAutospacing="1" w:after="100" w:afterAutospacing="1" w:line="240" w:lineRule="auto"/>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Business Associate agrees to:</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(a) Not use or disclose protected health information other than as permitted or required by the Agreement or as required by law;</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(b) Use appropriate safeguards, and comply with Subpart C of 45 CFR Part 164 with respect to electronic protected health information, to prevent use or disclosure of protected health information other than as provided for by the Agreement</w:t>
      </w:r>
      <w:proofErr w:type="gramStart"/>
      <w:r w:rsidRPr="001C0A18">
        <w:rPr>
          <w:rFonts w:ascii="Times New Roman" w:eastAsia="Times New Roman" w:hAnsi="Times New Roman" w:cs="Times New Roman"/>
          <w:sz w:val="24"/>
          <w:szCs w:val="24"/>
        </w:rPr>
        <w:t>;</w:t>
      </w:r>
      <w:proofErr w:type="gramEnd"/>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(c) Report to covered entity any use or disclosure of protected health information not provided for by the Agreement of which it becomes aware, including breaches of unsecured protected health information as required at 45 CFR 164.410, and any security incident of which it becomes aware;</w:t>
      </w:r>
    </w:p>
    <w:p w:rsidR="001C0A18" w:rsidRPr="001C0A18" w:rsidRDefault="003A40F7"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 </w:t>
      </w:r>
      <w:r w:rsidR="001C0A18" w:rsidRPr="001C0A18">
        <w:rPr>
          <w:rFonts w:ascii="Times New Roman" w:eastAsia="Times New Roman" w:hAnsi="Times New Roman" w:cs="Times New Roman"/>
          <w:sz w:val="24"/>
          <w:szCs w:val="24"/>
        </w:rPr>
        <w:t>(d) In accordance with 45 CFR 164.502(e)(1)(ii) and 164.308(b)(2), if applicable, ensure that any subcontractors that create, receive, maintain, or transmit protected health information on behalf of the business associate agree to the same restrictions, conditions, and requirements that apply to the business associate with respect to such information;</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lastRenderedPageBreak/>
        <w:t>(e) Make available protected health information in a designated record set to the covered entity as necessary to satisfy covered entity’s obligations under 45 CFR 164.524;</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(f) Make any amendment(s) to protected health information in a designated record set as directed or agreed to by the covered entity pursuant to 45 CFR 164.526, or take other measures as necessary to satisfy covered entity’s obligations under 45 CFR 164.526;</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(g) Maintain and make available the information required to provide an accounting of disclosures to the covered entity as necessary to satisfy covered entity’s obligations under 45 CFR 164.528;</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(h) To the extent the business associate is to carry out one or more of covered entity's obligation(s) under Subpart E of 45 CFR Part 164, comply with the requirements of Subpart E that apply to the covered entity in the performance of such obligation(s); and</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w:t>
      </w:r>
      <w:proofErr w:type="spellStart"/>
      <w:r w:rsidRPr="001C0A18">
        <w:rPr>
          <w:rFonts w:ascii="Times New Roman" w:eastAsia="Times New Roman" w:hAnsi="Times New Roman" w:cs="Times New Roman"/>
          <w:sz w:val="24"/>
          <w:szCs w:val="24"/>
        </w:rPr>
        <w:t>i</w:t>
      </w:r>
      <w:proofErr w:type="spellEnd"/>
      <w:r w:rsidRPr="001C0A18">
        <w:rPr>
          <w:rFonts w:ascii="Times New Roman" w:eastAsia="Times New Roman" w:hAnsi="Times New Roman" w:cs="Times New Roman"/>
          <w:sz w:val="24"/>
          <w:szCs w:val="24"/>
        </w:rPr>
        <w:t>) Make its internal practices, books, and records available to the Secretary for purposes of determining compliance with the HIPAA Rules.</w:t>
      </w:r>
    </w:p>
    <w:p w:rsidR="001C0A18" w:rsidRPr="001C0A18" w:rsidRDefault="001C0A18" w:rsidP="001C0A18">
      <w:pPr>
        <w:spacing w:before="100" w:beforeAutospacing="1" w:after="100" w:afterAutospacing="1" w:line="240" w:lineRule="auto"/>
        <w:rPr>
          <w:rFonts w:ascii="Times New Roman" w:eastAsia="Times New Roman" w:hAnsi="Times New Roman" w:cs="Times New Roman"/>
          <w:sz w:val="24"/>
          <w:szCs w:val="24"/>
        </w:rPr>
      </w:pPr>
      <w:r w:rsidRPr="001C0A18">
        <w:rPr>
          <w:rFonts w:ascii="Times New Roman" w:eastAsia="Times New Roman" w:hAnsi="Times New Roman" w:cs="Times New Roman"/>
          <w:b/>
          <w:bCs/>
          <w:sz w:val="24"/>
          <w:szCs w:val="24"/>
        </w:rPr>
        <w:t>Permitted Uses and Disclosures by Business Associate</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(a) Business associate may only use or disclose protected health </w:t>
      </w:r>
      <w:r w:rsidRPr="00A7702F">
        <w:rPr>
          <w:rFonts w:ascii="Times New Roman" w:eastAsia="Times New Roman" w:hAnsi="Times New Roman" w:cs="Times New Roman"/>
          <w:sz w:val="24"/>
          <w:szCs w:val="24"/>
        </w:rPr>
        <w:t>information</w:t>
      </w:r>
      <w:r w:rsidR="00A7702F" w:rsidRPr="00A7702F">
        <w:rPr>
          <w:rFonts w:ascii="Times New Roman" w:eastAsia="Times New Roman" w:hAnsi="Times New Roman" w:cs="Times New Roman"/>
          <w:sz w:val="24"/>
          <w:szCs w:val="24"/>
        </w:rPr>
        <w:t xml:space="preserve"> </w:t>
      </w:r>
      <w:r w:rsidRPr="00A7702F">
        <w:rPr>
          <w:rFonts w:ascii="Times New Roman" w:eastAsia="Times New Roman" w:hAnsi="Times New Roman" w:cs="Times New Roman"/>
          <w:sz w:val="24"/>
          <w:szCs w:val="24"/>
        </w:rPr>
        <w:t xml:space="preserve">as necessary to perform the services </w:t>
      </w:r>
      <w:r w:rsidR="00A7702F">
        <w:rPr>
          <w:rFonts w:ascii="Times New Roman" w:eastAsia="Times New Roman" w:hAnsi="Times New Roman" w:cs="Times New Roman"/>
          <w:sz w:val="24"/>
          <w:szCs w:val="24"/>
        </w:rPr>
        <w:t>contracted by the Covered Entity</w:t>
      </w:r>
      <w:r w:rsidR="00A632C8">
        <w:rPr>
          <w:rFonts w:ascii="Times New Roman" w:eastAsia="Times New Roman" w:hAnsi="Times New Roman" w:cs="Times New Roman"/>
          <w:sz w:val="24"/>
          <w:szCs w:val="24"/>
        </w:rPr>
        <w:t>.</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(b) Business associate may use or disclose protected health information as required by law.</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(c) Business associate agrees to make </w:t>
      </w:r>
      <w:proofErr w:type="gramStart"/>
      <w:r w:rsidRPr="001C0A18">
        <w:rPr>
          <w:rFonts w:ascii="Times New Roman" w:eastAsia="Times New Roman" w:hAnsi="Times New Roman" w:cs="Times New Roman"/>
          <w:sz w:val="24"/>
          <w:szCs w:val="24"/>
        </w:rPr>
        <w:t>uses and disclosures</w:t>
      </w:r>
      <w:proofErr w:type="gramEnd"/>
      <w:r w:rsidRPr="001C0A18">
        <w:rPr>
          <w:rFonts w:ascii="Times New Roman" w:eastAsia="Times New Roman" w:hAnsi="Times New Roman" w:cs="Times New Roman"/>
          <w:sz w:val="24"/>
          <w:szCs w:val="24"/>
        </w:rPr>
        <w:t xml:space="preserve"> and requests for protected health information consistent with covered entity’s minimum necessary policies and procedures.</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(d) Business associate may not use or disclose protected health information in a manner that would violate Subpart E of 45 CFR Part 164 if done by covered entity</w:t>
      </w:r>
      <w:r w:rsidR="00A7702F">
        <w:rPr>
          <w:rFonts w:ascii="Times New Roman" w:eastAsia="Times New Roman" w:hAnsi="Times New Roman" w:cs="Times New Roman"/>
          <w:sz w:val="24"/>
          <w:szCs w:val="24"/>
        </w:rPr>
        <w:t>.</w:t>
      </w:r>
      <w:r w:rsidRPr="001C0A18">
        <w:rPr>
          <w:rFonts w:ascii="Times New Roman" w:eastAsia="Times New Roman" w:hAnsi="Times New Roman" w:cs="Times New Roman"/>
          <w:sz w:val="24"/>
          <w:szCs w:val="24"/>
        </w:rPr>
        <w:t xml:space="preserve"> </w:t>
      </w:r>
    </w:p>
    <w:p w:rsidR="00AD1559" w:rsidRPr="001924B0" w:rsidRDefault="001C0A18" w:rsidP="001924B0">
      <w:pPr>
        <w:spacing w:before="100" w:beforeAutospacing="1" w:after="100" w:afterAutospacing="1" w:line="240" w:lineRule="auto"/>
        <w:ind w:left="300"/>
        <w:rPr>
          <w:rFonts w:ascii="Times New Roman" w:eastAsia="Times New Roman" w:hAnsi="Times New Roman" w:cs="Times New Roman"/>
          <w:sz w:val="24"/>
          <w:szCs w:val="24"/>
        </w:rPr>
      </w:pPr>
      <w:proofErr w:type="gramStart"/>
      <w:r w:rsidRPr="001C0A18">
        <w:rPr>
          <w:rFonts w:ascii="Times New Roman" w:eastAsia="Times New Roman" w:hAnsi="Times New Roman" w:cs="Times New Roman"/>
          <w:sz w:val="24"/>
          <w:szCs w:val="24"/>
        </w:rPr>
        <w:t>(</w:t>
      </w:r>
      <w:r w:rsidR="003A40F7">
        <w:rPr>
          <w:rFonts w:ascii="Times New Roman" w:eastAsia="Times New Roman" w:hAnsi="Times New Roman" w:cs="Times New Roman"/>
          <w:sz w:val="24"/>
          <w:szCs w:val="24"/>
        </w:rPr>
        <w:t>e</w:t>
      </w:r>
      <w:r w:rsidRPr="001C0A18">
        <w:rPr>
          <w:rFonts w:ascii="Times New Roman" w:eastAsia="Times New Roman" w:hAnsi="Times New Roman" w:cs="Times New Roman"/>
          <w:sz w:val="24"/>
          <w:szCs w:val="24"/>
        </w:rPr>
        <w:t>) Business associate may disclose protected health information for the proper management and administration of business associate or to carry out the legal responsibilities of the business associate, provided the disclosures are required by law, or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business associate of any instances of which it is aware in which the confidentiality of the information has been breached.</w:t>
      </w:r>
      <w:proofErr w:type="gramEnd"/>
    </w:p>
    <w:p w:rsidR="001C0A18" w:rsidRPr="001C0A18" w:rsidRDefault="001C0A18" w:rsidP="001C0A18">
      <w:pPr>
        <w:spacing w:before="100" w:beforeAutospacing="1" w:after="100" w:afterAutospacing="1" w:line="240" w:lineRule="auto"/>
        <w:rPr>
          <w:rFonts w:ascii="Times New Roman" w:eastAsia="Times New Roman" w:hAnsi="Times New Roman" w:cs="Times New Roman"/>
          <w:sz w:val="24"/>
          <w:szCs w:val="24"/>
        </w:rPr>
      </w:pPr>
      <w:r w:rsidRPr="001C0A18">
        <w:rPr>
          <w:rFonts w:ascii="Times New Roman" w:eastAsia="Times New Roman" w:hAnsi="Times New Roman" w:cs="Times New Roman"/>
          <w:b/>
          <w:bCs/>
          <w:sz w:val="24"/>
          <w:szCs w:val="24"/>
        </w:rPr>
        <w:t>Provisions for Covered Entity to Inform Business Associate of Privacy Practices and Restrictions</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w:t>
      </w:r>
      <w:r w:rsidR="003A40F7">
        <w:rPr>
          <w:rFonts w:ascii="Times New Roman" w:eastAsia="Times New Roman" w:hAnsi="Times New Roman" w:cs="Times New Roman"/>
          <w:sz w:val="24"/>
          <w:szCs w:val="24"/>
        </w:rPr>
        <w:t>a</w:t>
      </w:r>
      <w:r w:rsidRPr="001C0A18">
        <w:rPr>
          <w:rFonts w:ascii="Times New Roman" w:eastAsia="Times New Roman" w:hAnsi="Times New Roman" w:cs="Times New Roman"/>
          <w:sz w:val="24"/>
          <w:szCs w:val="24"/>
        </w:rPr>
        <w:t xml:space="preserve">) Covered entity shall notify business associate of any restriction on the use or disclosure of protected health information that covered entity has agreed to or is required to abide by under </w:t>
      </w:r>
      <w:r w:rsidRPr="001C0A18">
        <w:rPr>
          <w:rFonts w:ascii="Times New Roman" w:eastAsia="Times New Roman" w:hAnsi="Times New Roman" w:cs="Times New Roman"/>
          <w:sz w:val="24"/>
          <w:szCs w:val="24"/>
        </w:rPr>
        <w:lastRenderedPageBreak/>
        <w:t>45 CFR 164.522, to the extent that such restriction may affect business associate’s use or disclosure of protected health information.</w:t>
      </w:r>
    </w:p>
    <w:p w:rsidR="001C0A18" w:rsidRPr="001C0A18" w:rsidRDefault="001C0A18" w:rsidP="001C0A18">
      <w:pPr>
        <w:spacing w:before="100" w:beforeAutospacing="1" w:after="100" w:afterAutospacing="1" w:line="240" w:lineRule="auto"/>
        <w:rPr>
          <w:rFonts w:ascii="Times New Roman" w:eastAsia="Times New Roman" w:hAnsi="Times New Roman" w:cs="Times New Roman"/>
          <w:sz w:val="24"/>
          <w:szCs w:val="24"/>
        </w:rPr>
      </w:pPr>
      <w:r w:rsidRPr="001C0A18">
        <w:rPr>
          <w:rFonts w:ascii="Times New Roman" w:eastAsia="Times New Roman" w:hAnsi="Times New Roman" w:cs="Times New Roman"/>
          <w:b/>
          <w:bCs/>
          <w:sz w:val="24"/>
          <w:szCs w:val="24"/>
        </w:rPr>
        <w:t>Permissible Requests by Covered Entity</w:t>
      </w:r>
    </w:p>
    <w:p w:rsidR="001C0A18" w:rsidRPr="001C0A18" w:rsidRDefault="001C0A18" w:rsidP="003A40F7">
      <w:pPr>
        <w:spacing w:before="100" w:beforeAutospacing="1" w:after="100" w:afterAutospacing="1" w:line="240" w:lineRule="auto"/>
        <w:ind w:left="27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Covered entity shall not request business associate to use or disclose protected health information in any manner that would not be permissible under Subpart E of 45 CFR Part 164 if done by covered entity. </w:t>
      </w:r>
    </w:p>
    <w:p w:rsidR="001C0A18" w:rsidRPr="001C0A18" w:rsidRDefault="001C0A18" w:rsidP="001C0A18">
      <w:pPr>
        <w:spacing w:before="100" w:beforeAutospacing="1" w:after="100" w:afterAutospacing="1" w:line="240" w:lineRule="auto"/>
        <w:rPr>
          <w:rFonts w:ascii="Times New Roman" w:eastAsia="Times New Roman" w:hAnsi="Times New Roman" w:cs="Times New Roman"/>
          <w:sz w:val="24"/>
          <w:szCs w:val="24"/>
        </w:rPr>
      </w:pPr>
      <w:r w:rsidRPr="001C0A18">
        <w:rPr>
          <w:rFonts w:ascii="Times New Roman" w:eastAsia="Times New Roman" w:hAnsi="Times New Roman" w:cs="Times New Roman"/>
          <w:b/>
          <w:bCs/>
          <w:sz w:val="24"/>
          <w:szCs w:val="24"/>
        </w:rPr>
        <w:t>Term and Termination</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(a) </w:t>
      </w:r>
      <w:r w:rsidRPr="001C0A18">
        <w:rPr>
          <w:rFonts w:ascii="Times New Roman" w:eastAsia="Times New Roman" w:hAnsi="Times New Roman" w:cs="Times New Roman"/>
          <w:sz w:val="24"/>
          <w:szCs w:val="24"/>
          <w:u w:val="single"/>
        </w:rPr>
        <w:t>Term</w:t>
      </w:r>
      <w:r w:rsidRPr="001C0A18">
        <w:rPr>
          <w:rFonts w:ascii="Times New Roman" w:eastAsia="Times New Roman" w:hAnsi="Times New Roman" w:cs="Times New Roman"/>
          <w:sz w:val="24"/>
          <w:szCs w:val="24"/>
        </w:rPr>
        <w:t xml:space="preserve">. The Term of this Agreement shall be effective as of </w:t>
      </w:r>
      <w:r w:rsidR="0015499F">
        <w:rPr>
          <w:rFonts w:ascii="Times New Roman" w:eastAsia="Times New Roman" w:hAnsi="Times New Roman" w:cs="Times New Roman"/>
          <w:sz w:val="24"/>
          <w:szCs w:val="24"/>
        </w:rPr>
        <w:t>[DATE]</w:t>
      </w:r>
      <w:r w:rsidR="00AD1559">
        <w:rPr>
          <w:rFonts w:ascii="Times New Roman" w:eastAsia="Times New Roman" w:hAnsi="Times New Roman" w:cs="Times New Roman"/>
          <w:sz w:val="24"/>
          <w:szCs w:val="24"/>
        </w:rPr>
        <w:t>,</w:t>
      </w:r>
      <w:r w:rsidRPr="001C0A18">
        <w:rPr>
          <w:rFonts w:ascii="Times New Roman" w:eastAsia="Times New Roman" w:hAnsi="Times New Roman" w:cs="Times New Roman"/>
          <w:sz w:val="24"/>
          <w:szCs w:val="24"/>
        </w:rPr>
        <w:t xml:space="preserve"> and shall terminate on </w:t>
      </w:r>
      <w:r w:rsidR="00AD1559">
        <w:rPr>
          <w:rFonts w:ascii="Times New Roman" w:eastAsia="Times New Roman" w:hAnsi="Times New Roman" w:cs="Times New Roman"/>
          <w:sz w:val="24"/>
          <w:szCs w:val="24"/>
        </w:rPr>
        <w:t>Cancellation of Sentinel Management Agreement</w:t>
      </w:r>
      <w:r w:rsidRPr="001C0A18">
        <w:rPr>
          <w:rFonts w:ascii="Times New Roman" w:eastAsia="Times New Roman" w:hAnsi="Times New Roman" w:cs="Times New Roman"/>
          <w:sz w:val="24"/>
          <w:szCs w:val="24"/>
        </w:rPr>
        <w:t xml:space="preserve"> or on the </w:t>
      </w:r>
      <w:proofErr w:type="gramStart"/>
      <w:r w:rsidRPr="001C0A18">
        <w:rPr>
          <w:rFonts w:ascii="Times New Roman" w:eastAsia="Times New Roman" w:hAnsi="Times New Roman" w:cs="Times New Roman"/>
          <w:sz w:val="24"/>
          <w:szCs w:val="24"/>
        </w:rPr>
        <w:t>date</w:t>
      </w:r>
      <w:proofErr w:type="gramEnd"/>
      <w:r w:rsidRPr="001C0A18">
        <w:rPr>
          <w:rFonts w:ascii="Times New Roman" w:eastAsia="Times New Roman" w:hAnsi="Times New Roman" w:cs="Times New Roman"/>
          <w:sz w:val="24"/>
          <w:szCs w:val="24"/>
        </w:rPr>
        <w:t xml:space="preserve"> covered entity terminates for cause as authorized in paragraph (b) of this Section, whichever is sooner. </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(b) </w:t>
      </w:r>
      <w:r w:rsidRPr="001C0A18">
        <w:rPr>
          <w:rFonts w:ascii="Times New Roman" w:eastAsia="Times New Roman" w:hAnsi="Times New Roman" w:cs="Times New Roman"/>
          <w:sz w:val="24"/>
          <w:szCs w:val="24"/>
          <w:u w:val="single"/>
        </w:rPr>
        <w:t>Termination for Cause</w:t>
      </w:r>
      <w:r w:rsidRPr="001C0A18">
        <w:rPr>
          <w:rFonts w:ascii="Times New Roman" w:eastAsia="Times New Roman" w:hAnsi="Times New Roman" w:cs="Times New Roman"/>
          <w:sz w:val="24"/>
          <w:szCs w:val="24"/>
        </w:rPr>
        <w:t xml:space="preserve">. Business associate authorizes termination of this Agreement by covered entity, if covered entity determines business associate has violated a material term of the Agreement. </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(c) </w:t>
      </w:r>
      <w:r w:rsidRPr="001C0A18">
        <w:rPr>
          <w:rFonts w:ascii="Times New Roman" w:eastAsia="Times New Roman" w:hAnsi="Times New Roman" w:cs="Times New Roman"/>
          <w:sz w:val="24"/>
          <w:szCs w:val="24"/>
          <w:u w:val="single"/>
        </w:rPr>
        <w:t xml:space="preserve">Obligations of Business Associate </w:t>
      </w:r>
      <w:proofErr w:type="gramStart"/>
      <w:r w:rsidRPr="001C0A18">
        <w:rPr>
          <w:rFonts w:ascii="Times New Roman" w:eastAsia="Times New Roman" w:hAnsi="Times New Roman" w:cs="Times New Roman"/>
          <w:sz w:val="24"/>
          <w:szCs w:val="24"/>
          <w:u w:val="single"/>
        </w:rPr>
        <w:t>Upon</w:t>
      </w:r>
      <w:proofErr w:type="gramEnd"/>
      <w:r w:rsidRPr="001C0A18">
        <w:rPr>
          <w:rFonts w:ascii="Times New Roman" w:eastAsia="Times New Roman" w:hAnsi="Times New Roman" w:cs="Times New Roman"/>
          <w:sz w:val="24"/>
          <w:szCs w:val="24"/>
          <w:u w:val="single"/>
        </w:rPr>
        <w:t xml:space="preserve"> Termination</w:t>
      </w:r>
      <w:r w:rsidRPr="001C0A18">
        <w:rPr>
          <w:rFonts w:ascii="Times New Roman" w:eastAsia="Times New Roman" w:hAnsi="Times New Roman" w:cs="Times New Roman"/>
          <w:sz w:val="24"/>
          <w:szCs w:val="24"/>
        </w:rPr>
        <w:t>.</w:t>
      </w:r>
    </w:p>
    <w:p w:rsidR="001C0A18" w:rsidRPr="001C0A18" w:rsidRDefault="001C0A18" w:rsidP="001C0A18">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Upon termination of this Agreement for any reason, business associate shall return to covered entity or, if agreed to by covered entity, destroy all protected health information received from covered entity, or created, maintained, or received by business associate on behalf of covered entity, that the business associate still maintains in any form. Business associate shall retain no copies of the protected health information. </w:t>
      </w:r>
    </w:p>
    <w:p w:rsidR="001924B0" w:rsidRDefault="001C0A18" w:rsidP="001F6DED">
      <w:pPr>
        <w:spacing w:before="100" w:beforeAutospacing="1" w:after="100" w:afterAutospacing="1" w:line="240" w:lineRule="auto"/>
        <w:ind w:left="300"/>
        <w:rPr>
          <w:rFonts w:ascii="Times New Roman" w:eastAsia="Times New Roman" w:hAnsi="Times New Roman" w:cs="Times New Roman"/>
          <w:sz w:val="24"/>
          <w:szCs w:val="24"/>
        </w:rPr>
      </w:pPr>
      <w:r w:rsidRPr="001C0A18">
        <w:rPr>
          <w:rFonts w:ascii="Times New Roman" w:eastAsia="Times New Roman" w:hAnsi="Times New Roman" w:cs="Times New Roman"/>
          <w:sz w:val="24"/>
          <w:szCs w:val="24"/>
        </w:rPr>
        <w:t xml:space="preserve">(d) </w:t>
      </w:r>
      <w:r w:rsidRPr="001C0A18">
        <w:rPr>
          <w:rFonts w:ascii="Times New Roman" w:eastAsia="Times New Roman" w:hAnsi="Times New Roman" w:cs="Times New Roman"/>
          <w:sz w:val="24"/>
          <w:szCs w:val="24"/>
          <w:u w:val="single"/>
        </w:rPr>
        <w:t>Survival</w:t>
      </w:r>
      <w:r w:rsidRPr="001C0A18">
        <w:rPr>
          <w:rFonts w:ascii="Times New Roman" w:eastAsia="Times New Roman" w:hAnsi="Times New Roman" w:cs="Times New Roman"/>
          <w:sz w:val="24"/>
          <w:szCs w:val="24"/>
        </w:rPr>
        <w:t>. The obligations of business associate under this Section shall survive the termination of this Agreement.</w:t>
      </w:r>
      <w:r w:rsidR="001F6DED">
        <w:rPr>
          <w:rFonts w:ascii="Times New Roman" w:eastAsia="Times New Roman" w:hAnsi="Times New Roman" w:cs="Times New Roman"/>
          <w:sz w:val="24"/>
          <w:szCs w:val="24"/>
        </w:rPr>
        <w:br/>
      </w:r>
    </w:p>
    <w:p w:rsidR="003A40F7" w:rsidRDefault="000973CB" w:rsidP="001924B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WHEREOF, the</w:t>
      </w:r>
      <w:r w:rsidR="00A632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Covered Entity and Business Associate have executed the Agreement as of the day and year written above.</w:t>
      </w:r>
    </w:p>
    <w:p w:rsidR="000973CB" w:rsidRDefault="000973CB" w:rsidP="001C0A18">
      <w:pPr>
        <w:spacing w:before="100" w:beforeAutospacing="1" w:after="100" w:afterAutospacing="1"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COVERED ENTITY: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BUSINESS ASSOCIATE:</w:t>
      </w:r>
      <w:bookmarkStart w:id="0" w:name="_GoBack"/>
      <w:bookmarkEnd w:id="0"/>
    </w:p>
    <w:p w:rsidR="000973CB" w:rsidRPr="00E40947" w:rsidRDefault="00E40947" w:rsidP="001C0A18">
      <w:pPr>
        <w:spacing w:before="100" w:beforeAutospacing="1" w:after="100" w:afterAutospacing="1" w:line="240" w:lineRule="auto"/>
        <w:ind w:left="30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Company: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A3D72">
        <w:rPr>
          <w:rFonts w:ascii="Times New Roman" w:eastAsia="Times New Roman" w:hAnsi="Times New Roman" w:cs="Times New Roman"/>
          <w:sz w:val="24"/>
          <w:szCs w:val="24"/>
        </w:rPr>
        <w:t xml:space="preserve">Company: </w:t>
      </w:r>
      <w:r w:rsidR="003A3D72">
        <w:rPr>
          <w:rFonts w:ascii="Times New Roman" w:eastAsia="Times New Roman" w:hAnsi="Times New Roman" w:cs="Times New Roman"/>
          <w:sz w:val="24"/>
          <w:szCs w:val="24"/>
          <w:u w:val="single"/>
        </w:rPr>
        <w:tab/>
      </w:r>
      <w:r w:rsidR="003A3D72">
        <w:rPr>
          <w:rFonts w:ascii="Times New Roman" w:eastAsia="Times New Roman" w:hAnsi="Times New Roman" w:cs="Times New Roman"/>
          <w:sz w:val="24"/>
          <w:szCs w:val="24"/>
          <w:u w:val="single"/>
        </w:rPr>
        <w:tab/>
      </w:r>
      <w:r w:rsidR="003A3D72">
        <w:rPr>
          <w:rFonts w:ascii="Times New Roman" w:eastAsia="Times New Roman" w:hAnsi="Times New Roman" w:cs="Times New Roman"/>
          <w:sz w:val="24"/>
          <w:szCs w:val="24"/>
          <w:u w:val="single"/>
        </w:rPr>
        <w:tab/>
      </w:r>
      <w:r w:rsidR="003A3D72">
        <w:rPr>
          <w:rFonts w:ascii="Times New Roman" w:eastAsia="Times New Roman" w:hAnsi="Times New Roman" w:cs="Times New Roman"/>
          <w:sz w:val="24"/>
          <w:szCs w:val="24"/>
          <w:u w:val="single"/>
        </w:rPr>
        <w:tab/>
      </w:r>
    </w:p>
    <w:p w:rsidR="000973CB" w:rsidRDefault="003A3D72" w:rsidP="001C0A18">
      <w:pPr>
        <w:spacing w:before="100" w:beforeAutospacing="1" w:after="100" w:afterAutospacing="1"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0973CB">
        <w:rPr>
          <w:rFonts w:ascii="Times New Roman" w:eastAsia="Times New Roman" w:hAnsi="Times New Roman" w:cs="Times New Roman"/>
          <w:sz w:val="24"/>
          <w:szCs w:val="24"/>
        </w:rPr>
        <w:t>By: __</w:t>
      </w:r>
      <w:r w:rsidR="00AD1D35">
        <w:rPr>
          <w:rFonts w:ascii="Times New Roman" w:eastAsia="Times New Roman" w:hAnsi="Times New Roman" w:cs="Times New Roman"/>
          <w:sz w:val="24"/>
          <w:szCs w:val="24"/>
        </w:rPr>
        <w:t>________________________</w:t>
      </w:r>
      <w:r w:rsidR="00AD1D35">
        <w:rPr>
          <w:rFonts w:ascii="Times New Roman" w:eastAsia="Times New Roman" w:hAnsi="Times New Roman" w:cs="Times New Roman"/>
          <w:sz w:val="24"/>
          <w:szCs w:val="24"/>
        </w:rPr>
        <w:tab/>
      </w:r>
      <w:r w:rsidR="00AD1D35">
        <w:rPr>
          <w:rFonts w:ascii="Times New Roman" w:eastAsia="Times New Roman" w:hAnsi="Times New Roman" w:cs="Times New Roman"/>
          <w:sz w:val="24"/>
          <w:szCs w:val="24"/>
        </w:rPr>
        <w:tab/>
      </w:r>
      <w:r w:rsidR="00AD1D35">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__________________________</w:t>
      </w:r>
    </w:p>
    <w:p w:rsidR="000973CB" w:rsidRDefault="000973CB" w:rsidP="001C0A18">
      <w:pPr>
        <w:spacing w:before="100" w:beforeAutospacing="1" w:after="100" w:afterAutospacing="1" w:line="240" w:lineRule="auto"/>
        <w:ind w:left="300"/>
        <w:rPr>
          <w:rFonts w:ascii="Times New Roman" w:eastAsia="Times New Roman" w:hAnsi="Times New Roman" w:cs="Times New Roman"/>
          <w:sz w:val="24"/>
          <w:szCs w:val="24"/>
        </w:rPr>
      </w:pPr>
    </w:p>
    <w:p w:rsidR="000973CB" w:rsidRPr="001C0A18" w:rsidRDefault="000973CB" w:rsidP="001C0A18">
      <w:pPr>
        <w:spacing w:before="100" w:beforeAutospacing="1" w:after="100" w:afterAutospacing="1"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Title: 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A3D72">
        <w:rPr>
          <w:rFonts w:ascii="Times New Roman" w:eastAsia="Times New Roman" w:hAnsi="Times New Roman" w:cs="Times New Roman"/>
          <w:sz w:val="24"/>
          <w:szCs w:val="24"/>
        </w:rPr>
        <w:t>Title: _________________________</w:t>
      </w:r>
    </w:p>
    <w:sectPr w:rsidR="000973CB" w:rsidRPr="001C0A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A2" w:rsidRDefault="00E465A2" w:rsidP="001924B0">
      <w:pPr>
        <w:spacing w:after="0" w:line="240" w:lineRule="auto"/>
      </w:pPr>
      <w:r>
        <w:separator/>
      </w:r>
    </w:p>
  </w:endnote>
  <w:endnote w:type="continuationSeparator" w:id="0">
    <w:p w:rsidR="00E465A2" w:rsidRDefault="00E465A2" w:rsidP="0019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E4" w:rsidRPr="007437D3" w:rsidRDefault="007437D3" w:rsidP="007437D3">
    <w:pPr>
      <w:pStyle w:val="Footer"/>
      <w:jc w:val="center"/>
    </w:pPr>
    <w:r>
      <w:t xml:space="preserve">Veritas Consulting Group | Phone: 251-410-7601 | </w:t>
    </w:r>
    <w:hyperlink r:id="rId1" w:history="1">
      <w:r w:rsidRPr="006D45B6">
        <w:rPr>
          <w:rStyle w:val="Hyperlink"/>
        </w:rPr>
        <w:t>www.veritasconsultinggroup.com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A2" w:rsidRDefault="00E465A2" w:rsidP="001924B0">
      <w:pPr>
        <w:spacing w:after="0" w:line="240" w:lineRule="auto"/>
      </w:pPr>
      <w:r>
        <w:separator/>
      </w:r>
    </w:p>
  </w:footnote>
  <w:footnote w:type="continuationSeparator" w:id="0">
    <w:p w:rsidR="00E465A2" w:rsidRDefault="00E465A2" w:rsidP="00192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B0" w:rsidRDefault="007437D3" w:rsidP="00E039E4">
    <w:pPr>
      <w:pStyle w:val="Header"/>
      <w:jc w:val="right"/>
    </w:pPr>
    <w:r>
      <w:rPr>
        <w:noProof/>
        <w:color w:val="7F7F7F" w:themeColor="background1" w:themeShade="7F"/>
        <w:spacing w:val="60"/>
      </w:rPr>
      <w:drawing>
        <wp:anchor distT="0" distB="0" distL="114300" distR="114300" simplePos="0" relativeHeight="251658240" behindDoc="0" locked="0" layoutInCell="1" allowOverlap="1">
          <wp:simplePos x="0" y="0"/>
          <wp:positionH relativeFrom="margin">
            <wp:align>left</wp:align>
          </wp:positionH>
          <wp:positionV relativeFrom="paragraph">
            <wp:posOffset>-106681</wp:posOffset>
          </wp:positionV>
          <wp:extent cx="739140" cy="5407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itas_consulting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266" cy="545987"/>
                  </a:xfrm>
                  <a:prstGeom prst="rect">
                    <a:avLst/>
                  </a:prstGeom>
                </pic:spPr>
              </pic:pic>
            </a:graphicData>
          </a:graphic>
          <wp14:sizeRelH relativeFrom="page">
            <wp14:pctWidth>0</wp14:pctWidth>
          </wp14:sizeRelH>
          <wp14:sizeRelV relativeFrom="page">
            <wp14:pctHeight>0</wp14:pctHeight>
          </wp14:sizeRelV>
        </wp:anchor>
      </w:drawing>
    </w:r>
    <w:r w:rsidR="00E039E4">
      <w:rPr>
        <w:color w:val="7F7F7F" w:themeColor="background1" w:themeShade="7F"/>
        <w:spacing w:val="60"/>
      </w:rPr>
      <w:t>Page</w:t>
    </w:r>
    <w:r w:rsidR="00E039E4">
      <w:t xml:space="preserve"> | </w:t>
    </w:r>
    <w:r w:rsidR="00E039E4">
      <w:fldChar w:fldCharType="begin"/>
    </w:r>
    <w:r w:rsidR="00E039E4">
      <w:instrText xml:space="preserve"> PAGE   \* MERGEFORMAT </w:instrText>
    </w:r>
    <w:r w:rsidR="00E039E4">
      <w:fldChar w:fldCharType="separate"/>
    </w:r>
    <w:r w:rsidRPr="007437D3">
      <w:rPr>
        <w:b/>
        <w:bCs/>
        <w:noProof/>
      </w:rPr>
      <w:t>3</w:t>
    </w:r>
    <w:r w:rsidR="00E039E4">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D412C"/>
    <w:multiLevelType w:val="multilevel"/>
    <w:tmpl w:val="0214F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18"/>
    <w:rsid w:val="000973CB"/>
    <w:rsid w:val="0015499F"/>
    <w:rsid w:val="001924B0"/>
    <w:rsid w:val="001C0A18"/>
    <w:rsid w:val="001F6DED"/>
    <w:rsid w:val="0039010C"/>
    <w:rsid w:val="00392721"/>
    <w:rsid w:val="003A3D72"/>
    <w:rsid w:val="003A40F7"/>
    <w:rsid w:val="00461979"/>
    <w:rsid w:val="00583BB8"/>
    <w:rsid w:val="005B5928"/>
    <w:rsid w:val="007437D3"/>
    <w:rsid w:val="0081582C"/>
    <w:rsid w:val="009A41ED"/>
    <w:rsid w:val="00A632C8"/>
    <w:rsid w:val="00A7702F"/>
    <w:rsid w:val="00AD1559"/>
    <w:rsid w:val="00AD1D35"/>
    <w:rsid w:val="00B35CD5"/>
    <w:rsid w:val="00B629AC"/>
    <w:rsid w:val="00E039E4"/>
    <w:rsid w:val="00E40947"/>
    <w:rsid w:val="00E465A2"/>
    <w:rsid w:val="00F212A7"/>
    <w:rsid w:val="00F3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C70ED"/>
  <w15:docId w15:val="{A451861E-8392-7942-91BA-5195A8DD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0A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A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0A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0A18"/>
    <w:rPr>
      <w:b/>
      <w:bCs/>
    </w:rPr>
  </w:style>
  <w:style w:type="paragraph" w:styleId="Header">
    <w:name w:val="header"/>
    <w:basedOn w:val="Normal"/>
    <w:link w:val="HeaderChar"/>
    <w:uiPriority w:val="99"/>
    <w:unhideWhenUsed/>
    <w:rsid w:val="00192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4B0"/>
  </w:style>
  <w:style w:type="paragraph" w:styleId="Footer">
    <w:name w:val="footer"/>
    <w:basedOn w:val="Normal"/>
    <w:link w:val="FooterChar"/>
    <w:uiPriority w:val="99"/>
    <w:unhideWhenUsed/>
    <w:rsid w:val="00192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4B0"/>
  </w:style>
  <w:style w:type="character" w:styleId="Hyperlink">
    <w:name w:val="Hyperlink"/>
    <w:basedOn w:val="DefaultParagraphFont"/>
    <w:uiPriority w:val="99"/>
    <w:unhideWhenUsed/>
    <w:rsid w:val="00E039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eritasconsulting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Biggles</dc:creator>
  <cp:lastModifiedBy>Christi Thompson</cp:lastModifiedBy>
  <cp:revision>8</cp:revision>
  <dcterms:created xsi:type="dcterms:W3CDTF">2018-06-18T19:22:00Z</dcterms:created>
  <dcterms:modified xsi:type="dcterms:W3CDTF">2018-06-18T19:41:00Z</dcterms:modified>
</cp:coreProperties>
</file>